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AD7F5" w14:textId="16EB6B97" w:rsidR="00151AD7" w:rsidRPr="0050040B" w:rsidRDefault="0050040B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  <w:r w:rsidRPr="0050040B">
        <w:rPr>
          <w:rFonts w:ascii="Arial" w:hAnsi="Arial" w:cs="Arial"/>
          <w:sz w:val="24"/>
          <w:szCs w:val="24"/>
        </w:rPr>
        <w:t xml:space="preserve">Obsah projektové dokumentace </w:t>
      </w:r>
      <w:r w:rsidRPr="0050040B">
        <w:rPr>
          <w:rFonts w:ascii="Arial" w:hAnsi="Arial" w:cs="Arial"/>
          <w:b/>
          <w:bCs/>
          <w:sz w:val="24"/>
          <w:szCs w:val="24"/>
        </w:rPr>
        <w:t xml:space="preserve">„Revitalizace zeleně města Nymburk – </w:t>
      </w:r>
      <w:r w:rsidR="006C40FE">
        <w:rPr>
          <w:rFonts w:ascii="Arial" w:hAnsi="Arial" w:cs="Arial"/>
          <w:b/>
          <w:bCs/>
          <w:sz w:val="24"/>
          <w:szCs w:val="24"/>
        </w:rPr>
        <w:t>R</w:t>
      </w:r>
      <w:r w:rsidRPr="0050040B">
        <w:rPr>
          <w:rFonts w:ascii="Arial" w:hAnsi="Arial" w:cs="Arial"/>
          <w:b/>
          <w:bCs/>
          <w:sz w:val="24"/>
          <w:szCs w:val="24"/>
        </w:rPr>
        <w:t>evitalizace alej</w:t>
      </w:r>
      <w:r w:rsidR="006C40FE">
        <w:rPr>
          <w:rFonts w:ascii="Arial" w:hAnsi="Arial" w:cs="Arial"/>
          <w:b/>
          <w:bCs/>
          <w:sz w:val="24"/>
          <w:szCs w:val="24"/>
        </w:rPr>
        <w:t>e</w:t>
      </w:r>
      <w:r w:rsidRPr="0050040B">
        <w:rPr>
          <w:rFonts w:ascii="Arial" w:hAnsi="Arial" w:cs="Arial"/>
          <w:b/>
          <w:bCs/>
          <w:sz w:val="24"/>
          <w:szCs w:val="24"/>
        </w:rPr>
        <w:t xml:space="preserve"> v ulici </w:t>
      </w:r>
      <w:proofErr w:type="spellStart"/>
      <w:r w:rsidRPr="0050040B">
        <w:rPr>
          <w:rFonts w:ascii="Arial" w:hAnsi="Arial" w:cs="Arial"/>
          <w:b/>
          <w:bCs/>
          <w:sz w:val="24"/>
          <w:szCs w:val="24"/>
        </w:rPr>
        <w:t>Kovanická</w:t>
      </w:r>
      <w:proofErr w:type="spellEnd"/>
      <w:r w:rsidRPr="0050040B">
        <w:rPr>
          <w:rFonts w:ascii="Arial" w:hAnsi="Arial" w:cs="Arial"/>
          <w:b/>
          <w:bCs/>
          <w:sz w:val="24"/>
          <w:szCs w:val="24"/>
        </w:rPr>
        <w:t>“:</w:t>
      </w:r>
    </w:p>
    <w:p w14:paraId="0C7281AC" w14:textId="30B4D457" w:rsidR="0050040B" w:rsidRPr="0050040B" w:rsidRDefault="0050040B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50040B">
        <w:rPr>
          <w:rFonts w:ascii="Arial" w:hAnsi="Arial" w:cs="Arial"/>
          <w:sz w:val="24"/>
          <w:szCs w:val="24"/>
        </w:rPr>
        <w:t>P</w:t>
      </w:r>
      <w:r w:rsidR="00251044">
        <w:rPr>
          <w:rFonts w:ascii="Arial" w:hAnsi="Arial" w:cs="Arial"/>
          <w:sz w:val="24"/>
          <w:szCs w:val="24"/>
        </w:rPr>
        <w:t>R</w:t>
      </w:r>
      <w:r w:rsidRPr="0050040B">
        <w:rPr>
          <w:rFonts w:ascii="Arial" w:hAnsi="Arial" w:cs="Arial"/>
          <w:sz w:val="24"/>
          <w:szCs w:val="24"/>
        </w:rPr>
        <w:t xml:space="preserve"> 01 Dendrologický průzkum – mapový podklad</w:t>
      </w:r>
    </w:p>
    <w:p w14:paraId="5B4E7B02" w14:textId="33266F93" w:rsidR="0050040B" w:rsidRDefault="0050040B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 0</w:t>
      </w:r>
      <w:r w:rsidR="00251044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Návrh kácení a ošetření dřevin – mapový podklad</w:t>
      </w:r>
    </w:p>
    <w:p w14:paraId="5B7A412A" w14:textId="7B4B6298" w:rsidR="0050040B" w:rsidRDefault="0050040B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 0</w:t>
      </w:r>
      <w:r w:rsidR="0025104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Osazovací plán – mapový podklad</w:t>
      </w:r>
    </w:p>
    <w:p w14:paraId="1F604F15" w14:textId="57AC5AF3" w:rsidR="0050040B" w:rsidRDefault="0050040B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 0</w:t>
      </w:r>
      <w:r w:rsidR="0025104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Průvodní a technická zpráva – textová část</w:t>
      </w:r>
    </w:p>
    <w:p w14:paraId="32597440" w14:textId="0829BF2F" w:rsidR="0050040B" w:rsidRDefault="0050040B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 0</w:t>
      </w:r>
      <w:r w:rsidR="0025104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Výkaz výměr – tabulková část</w:t>
      </w:r>
    </w:p>
    <w:p w14:paraId="674A72CB" w14:textId="1C79C251" w:rsidR="0050040B" w:rsidRDefault="0050040B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 0</w:t>
      </w:r>
      <w:r w:rsidR="0025104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Orientační rozpočet – tabulková část</w:t>
      </w:r>
    </w:p>
    <w:p w14:paraId="5F1005F0" w14:textId="477ED65F" w:rsidR="00A23509" w:rsidRDefault="00A23509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Příloha číslo 1.: Metodika hodnocení dřevin</w:t>
      </w:r>
    </w:p>
    <w:p w14:paraId="6AC0873E" w14:textId="0DBCBF7B" w:rsidR="00A23509" w:rsidRDefault="00A23509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Příloha číslo 2.: Tabulková část dendrologického průzkumu</w:t>
      </w:r>
    </w:p>
    <w:p w14:paraId="38A8DBCC" w14:textId="3A2B0C99" w:rsidR="00A23509" w:rsidRDefault="00A23509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Příloha číslo 3.: Fotodokumentace hodnocených dřevin a ploch</w:t>
      </w:r>
    </w:p>
    <w:p w14:paraId="3A1A657C" w14:textId="5BC9CB4D" w:rsidR="00CE0D89" w:rsidRDefault="00CE0D89" w:rsidP="0050040B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Příloha číslo 4.: Aktualizace biologického posouzení</w:t>
      </w:r>
    </w:p>
    <w:p w14:paraId="42C15511" w14:textId="77777777" w:rsidR="0050040B" w:rsidRDefault="0050040B" w:rsidP="0050040B">
      <w:pPr>
        <w:pStyle w:val="Bezmezer"/>
        <w:rPr>
          <w:rFonts w:ascii="Arial" w:hAnsi="Arial" w:cs="Arial"/>
          <w:sz w:val="24"/>
          <w:szCs w:val="24"/>
        </w:rPr>
      </w:pPr>
    </w:p>
    <w:p w14:paraId="4722CF79" w14:textId="77777777" w:rsidR="0050040B" w:rsidRDefault="0050040B" w:rsidP="0050040B">
      <w:pPr>
        <w:pStyle w:val="Bezmezer"/>
        <w:rPr>
          <w:rFonts w:ascii="Arial" w:hAnsi="Arial" w:cs="Arial"/>
          <w:sz w:val="24"/>
          <w:szCs w:val="24"/>
        </w:rPr>
      </w:pPr>
    </w:p>
    <w:p w14:paraId="0D1556F1" w14:textId="77777777" w:rsidR="0050040B" w:rsidRPr="0050040B" w:rsidRDefault="0050040B" w:rsidP="0050040B">
      <w:pPr>
        <w:pStyle w:val="Bezmezer"/>
        <w:rPr>
          <w:rFonts w:ascii="Arial" w:hAnsi="Arial" w:cs="Arial"/>
          <w:sz w:val="24"/>
          <w:szCs w:val="24"/>
        </w:rPr>
      </w:pPr>
    </w:p>
    <w:p w14:paraId="5ACF0D85" w14:textId="77777777" w:rsidR="0050040B" w:rsidRPr="0050040B" w:rsidRDefault="0050040B" w:rsidP="0050040B">
      <w:pPr>
        <w:pStyle w:val="Bezmezer"/>
        <w:rPr>
          <w:rFonts w:ascii="Arial" w:hAnsi="Arial" w:cs="Arial"/>
          <w:sz w:val="24"/>
          <w:szCs w:val="24"/>
        </w:rPr>
      </w:pPr>
    </w:p>
    <w:sectPr w:rsidR="0050040B" w:rsidRPr="005004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0B"/>
    <w:rsid w:val="00151AD7"/>
    <w:rsid w:val="00251044"/>
    <w:rsid w:val="0050040B"/>
    <w:rsid w:val="006C40FE"/>
    <w:rsid w:val="00A23509"/>
    <w:rsid w:val="00CE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27D3"/>
  <w15:chartTrackingRefBased/>
  <w15:docId w15:val="{C4A3210B-9304-446F-B631-926BB0B8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00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504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Součková</dc:creator>
  <cp:keywords/>
  <dc:description/>
  <cp:lastModifiedBy>Martina Součková</cp:lastModifiedBy>
  <cp:revision>5</cp:revision>
  <cp:lastPrinted>2023-12-04T21:50:00Z</cp:lastPrinted>
  <dcterms:created xsi:type="dcterms:W3CDTF">2023-11-15T06:27:00Z</dcterms:created>
  <dcterms:modified xsi:type="dcterms:W3CDTF">2024-04-25T06:29:00Z</dcterms:modified>
</cp:coreProperties>
</file>